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1559"/>
        <w:gridCol w:w="5245"/>
      </w:tblGrid>
      <w:tr w:rsidR="00797288" w:rsidRPr="00451C51" w14:paraId="2D5D7842" w14:textId="77777777" w:rsidTr="00470875">
        <w:trPr>
          <w:trHeight w:val="525"/>
        </w:trPr>
        <w:tc>
          <w:tcPr>
            <w:tcW w:w="851" w:type="dxa"/>
            <w:noWrap/>
            <w:hideMark/>
          </w:tcPr>
          <w:p w14:paraId="513EF54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lp.</w:t>
            </w:r>
          </w:p>
        </w:tc>
        <w:tc>
          <w:tcPr>
            <w:tcW w:w="1559" w:type="dxa"/>
            <w:hideMark/>
          </w:tcPr>
          <w:p w14:paraId="7755972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branża</w:t>
            </w:r>
          </w:p>
        </w:tc>
        <w:tc>
          <w:tcPr>
            <w:tcW w:w="1134" w:type="dxa"/>
            <w:hideMark/>
          </w:tcPr>
          <w:p w14:paraId="2994FA5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typ robót</w:t>
            </w:r>
          </w:p>
        </w:tc>
        <w:tc>
          <w:tcPr>
            <w:tcW w:w="1559" w:type="dxa"/>
            <w:hideMark/>
          </w:tcPr>
          <w:p w14:paraId="53543ADC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okres serwisowy</w:t>
            </w:r>
          </w:p>
        </w:tc>
        <w:tc>
          <w:tcPr>
            <w:tcW w:w="5245" w:type="dxa"/>
            <w:hideMark/>
          </w:tcPr>
          <w:p w14:paraId="6162FBA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zakres czynności serwisowych</w:t>
            </w:r>
          </w:p>
        </w:tc>
      </w:tr>
      <w:tr w:rsidR="00797288" w:rsidRPr="00451C51" w14:paraId="71F13DF6" w14:textId="77777777" w:rsidTr="00470875">
        <w:trPr>
          <w:trHeight w:val="2355"/>
        </w:trPr>
        <w:tc>
          <w:tcPr>
            <w:tcW w:w="851" w:type="dxa"/>
            <w:vMerge w:val="restart"/>
            <w:hideMark/>
          </w:tcPr>
          <w:p w14:paraId="75DB4B1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1.</w:t>
            </w:r>
          </w:p>
        </w:tc>
        <w:tc>
          <w:tcPr>
            <w:tcW w:w="1559" w:type="dxa"/>
            <w:vMerge w:val="restart"/>
            <w:hideMark/>
          </w:tcPr>
          <w:p w14:paraId="78DCF717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instalacje elektryczne</w:t>
            </w:r>
          </w:p>
        </w:tc>
        <w:tc>
          <w:tcPr>
            <w:tcW w:w="1134" w:type="dxa"/>
            <w:hideMark/>
          </w:tcPr>
          <w:p w14:paraId="500014A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system SAP</w:t>
            </w:r>
          </w:p>
        </w:tc>
        <w:tc>
          <w:tcPr>
            <w:tcW w:w="1559" w:type="dxa"/>
            <w:hideMark/>
          </w:tcPr>
          <w:p w14:paraId="2E2643A2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3 m-ce częściowo, 6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  <w:r w:rsidRPr="00451C51">
              <w:rPr>
                <w:rFonts w:ascii="Kelson" w:hAnsi="Kelson"/>
              </w:rPr>
              <w:t xml:space="preserve"> całość</w:t>
            </w:r>
          </w:p>
        </w:tc>
        <w:tc>
          <w:tcPr>
            <w:tcW w:w="5245" w:type="dxa"/>
            <w:hideMark/>
          </w:tcPr>
          <w:p w14:paraId="0CFD7153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 xml:space="preserve">zadymienie wszystkich czujek, wciśnięcie </w:t>
            </w:r>
            <w:proofErr w:type="spellStart"/>
            <w:r w:rsidRPr="00451C51">
              <w:rPr>
                <w:rFonts w:ascii="Kelson" w:hAnsi="Kelson"/>
              </w:rPr>
              <w:t>ropów</w:t>
            </w:r>
            <w:proofErr w:type="spellEnd"/>
            <w:r w:rsidRPr="00451C51">
              <w:rPr>
                <w:rFonts w:ascii="Kelson" w:hAnsi="Kelson"/>
              </w:rPr>
              <w:t>, test sygnalizatorów, test central oddymiania i napowietrzania, sprawdzenie poprawności działania centrali SAP w pomieszczeniu ochrony (0/24)</w:t>
            </w:r>
          </w:p>
        </w:tc>
      </w:tr>
      <w:tr w:rsidR="00797288" w:rsidRPr="00451C51" w14:paraId="71B9B654" w14:textId="77777777" w:rsidTr="00470875">
        <w:trPr>
          <w:trHeight w:val="795"/>
        </w:trPr>
        <w:tc>
          <w:tcPr>
            <w:tcW w:w="851" w:type="dxa"/>
            <w:vMerge/>
            <w:hideMark/>
          </w:tcPr>
          <w:p w14:paraId="4EE30B2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vMerge/>
            <w:hideMark/>
          </w:tcPr>
          <w:p w14:paraId="772F38D2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134" w:type="dxa"/>
            <w:hideMark/>
          </w:tcPr>
          <w:p w14:paraId="69A3BAD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UPS-y</w:t>
            </w:r>
          </w:p>
        </w:tc>
        <w:tc>
          <w:tcPr>
            <w:tcW w:w="1559" w:type="dxa"/>
            <w:hideMark/>
          </w:tcPr>
          <w:p w14:paraId="494388F8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3 m-ce</w:t>
            </w:r>
          </w:p>
        </w:tc>
        <w:tc>
          <w:tcPr>
            <w:tcW w:w="5245" w:type="dxa"/>
            <w:hideMark/>
          </w:tcPr>
          <w:p w14:paraId="3EEA7B2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Sprawdzenie działania UPS</w:t>
            </w:r>
          </w:p>
          <w:p w14:paraId="4483073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</w:tr>
      <w:tr w:rsidR="00797288" w:rsidRPr="00451C51" w14:paraId="0B7F1828" w14:textId="77777777" w:rsidTr="00470875">
        <w:trPr>
          <w:trHeight w:val="795"/>
        </w:trPr>
        <w:tc>
          <w:tcPr>
            <w:tcW w:w="851" w:type="dxa"/>
            <w:vMerge/>
            <w:hideMark/>
          </w:tcPr>
          <w:p w14:paraId="7C94A86D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vMerge/>
            <w:hideMark/>
          </w:tcPr>
          <w:p w14:paraId="6E0E5DCC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134" w:type="dxa"/>
            <w:hideMark/>
          </w:tcPr>
          <w:p w14:paraId="38315338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instalacje odbiorcze</w:t>
            </w:r>
          </w:p>
        </w:tc>
        <w:tc>
          <w:tcPr>
            <w:tcW w:w="1559" w:type="dxa"/>
            <w:hideMark/>
          </w:tcPr>
          <w:p w14:paraId="57526BC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6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  <w:hideMark/>
          </w:tcPr>
          <w:p w14:paraId="0FFD825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Pomiar rezystancja izolacji, pomiar skuteczność ochrony przeciwporażeniowej przez samoczynne wyłączenie zasilania, pomiar RCP</w:t>
            </w:r>
          </w:p>
        </w:tc>
      </w:tr>
      <w:tr w:rsidR="00797288" w:rsidRPr="00451C51" w14:paraId="790EE11F" w14:textId="77777777" w:rsidTr="00470875">
        <w:trPr>
          <w:trHeight w:val="795"/>
        </w:trPr>
        <w:tc>
          <w:tcPr>
            <w:tcW w:w="851" w:type="dxa"/>
            <w:vMerge/>
          </w:tcPr>
          <w:p w14:paraId="25CE7F5D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vMerge/>
          </w:tcPr>
          <w:p w14:paraId="7DF8DB8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134" w:type="dxa"/>
          </w:tcPr>
          <w:p w14:paraId="4F0B2548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Oświetlenie ogólne i wystawowe</w:t>
            </w:r>
          </w:p>
        </w:tc>
        <w:tc>
          <w:tcPr>
            <w:tcW w:w="1559" w:type="dxa"/>
          </w:tcPr>
          <w:p w14:paraId="79A22793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6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</w:tcPr>
          <w:p w14:paraId="5CD52C3C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Pomiar rezystancja izolacji, pomiar skuteczność ochrony przeciwporażeniowej przez samoczynne wyłączenie zasilania, pomiar RCP, Sprawdzenie i czyszczenie tablic sterowania oświetlenia, natężenie oświetlenia, Sprawdzenie i badanie szynoprzewodów</w:t>
            </w:r>
          </w:p>
        </w:tc>
      </w:tr>
      <w:tr w:rsidR="00797288" w:rsidRPr="00451C51" w14:paraId="564EC17C" w14:textId="77777777" w:rsidTr="00470875">
        <w:trPr>
          <w:trHeight w:val="795"/>
        </w:trPr>
        <w:tc>
          <w:tcPr>
            <w:tcW w:w="851" w:type="dxa"/>
            <w:vMerge/>
            <w:hideMark/>
          </w:tcPr>
          <w:p w14:paraId="4ADF4E9C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vMerge/>
            <w:hideMark/>
          </w:tcPr>
          <w:p w14:paraId="73D78352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134" w:type="dxa"/>
            <w:hideMark/>
          </w:tcPr>
          <w:p w14:paraId="2DD5DA0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oświetlenie awaryjne i ewakuacyjne</w:t>
            </w:r>
          </w:p>
        </w:tc>
        <w:tc>
          <w:tcPr>
            <w:tcW w:w="1559" w:type="dxa"/>
            <w:hideMark/>
          </w:tcPr>
          <w:p w14:paraId="0019EE20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6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  <w:r w:rsidRPr="00451C51">
              <w:rPr>
                <w:rFonts w:ascii="Kelson" w:hAnsi="Kelson"/>
              </w:rPr>
              <w:t xml:space="preserve"> </w:t>
            </w:r>
          </w:p>
        </w:tc>
        <w:tc>
          <w:tcPr>
            <w:tcW w:w="5245" w:type="dxa"/>
            <w:hideMark/>
          </w:tcPr>
          <w:p w14:paraId="7DD1023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Pełne test opraw – czas działania, natężenie oświetlenia</w:t>
            </w:r>
          </w:p>
        </w:tc>
      </w:tr>
      <w:tr w:rsidR="00797288" w:rsidRPr="00451C51" w14:paraId="6F8857F5" w14:textId="77777777" w:rsidTr="00470875">
        <w:trPr>
          <w:trHeight w:val="525"/>
        </w:trPr>
        <w:tc>
          <w:tcPr>
            <w:tcW w:w="851" w:type="dxa"/>
            <w:noWrap/>
            <w:hideMark/>
          </w:tcPr>
          <w:p w14:paraId="2661A0D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lp.</w:t>
            </w:r>
          </w:p>
        </w:tc>
        <w:tc>
          <w:tcPr>
            <w:tcW w:w="1559" w:type="dxa"/>
            <w:hideMark/>
          </w:tcPr>
          <w:p w14:paraId="0A6530E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branża</w:t>
            </w:r>
          </w:p>
        </w:tc>
        <w:tc>
          <w:tcPr>
            <w:tcW w:w="1134" w:type="dxa"/>
            <w:hideMark/>
          </w:tcPr>
          <w:p w14:paraId="6712CA7D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typ robót</w:t>
            </w:r>
          </w:p>
        </w:tc>
        <w:tc>
          <w:tcPr>
            <w:tcW w:w="1559" w:type="dxa"/>
            <w:hideMark/>
          </w:tcPr>
          <w:p w14:paraId="56EF07CF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okres serwisowy</w:t>
            </w:r>
          </w:p>
        </w:tc>
        <w:tc>
          <w:tcPr>
            <w:tcW w:w="5245" w:type="dxa"/>
            <w:hideMark/>
          </w:tcPr>
          <w:p w14:paraId="2B0B6758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zakres czynności serwisowych</w:t>
            </w:r>
          </w:p>
        </w:tc>
      </w:tr>
      <w:tr w:rsidR="00797288" w:rsidRPr="00451C51" w14:paraId="7F057C82" w14:textId="77777777" w:rsidTr="00470875">
        <w:trPr>
          <w:trHeight w:val="3045"/>
        </w:trPr>
        <w:tc>
          <w:tcPr>
            <w:tcW w:w="851" w:type="dxa"/>
            <w:hideMark/>
          </w:tcPr>
          <w:p w14:paraId="5CA34CA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1.</w:t>
            </w:r>
          </w:p>
        </w:tc>
        <w:tc>
          <w:tcPr>
            <w:tcW w:w="1559" w:type="dxa"/>
            <w:hideMark/>
          </w:tcPr>
          <w:p w14:paraId="7FC0D691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instalacje elektryczne</w:t>
            </w:r>
          </w:p>
        </w:tc>
        <w:tc>
          <w:tcPr>
            <w:tcW w:w="1134" w:type="dxa"/>
            <w:hideMark/>
          </w:tcPr>
          <w:p w14:paraId="23F47D73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instalacja odgromowa</w:t>
            </w:r>
          </w:p>
        </w:tc>
        <w:tc>
          <w:tcPr>
            <w:tcW w:w="1559" w:type="dxa"/>
            <w:hideMark/>
          </w:tcPr>
          <w:p w14:paraId="757D798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2 rok i 5 lat, zgodnie z aktualnymi przepisami (częściej jeśli stwierdzi się zabrudzenie zainstalowanych aparatów elektrycznych)</w:t>
            </w:r>
          </w:p>
        </w:tc>
        <w:tc>
          <w:tcPr>
            <w:tcW w:w="5245" w:type="dxa"/>
            <w:hideMark/>
          </w:tcPr>
          <w:p w14:paraId="69ABCDDD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Kontrola roczna – sprawdzenie stanu technicznego elementów zainstalowanych na obiekcie, a także elementów konstrukcyjnych obiektu narażonych na szkodliwe wpływy atmosferyczne i niszczące działania czynników występujących podczas użytkowania. Kontrola przeprowadzana co najmniej raz na 5 lat -badaniu instalacji piorunochronnej w zakresie stanu sprawności połączeń, osprzętu, zabezpieczeń i środków ochrony od porażeń, oporności uziemień.</w:t>
            </w:r>
          </w:p>
        </w:tc>
      </w:tr>
      <w:tr w:rsidR="00797288" w:rsidRPr="00451C51" w14:paraId="6678DA96" w14:textId="77777777" w:rsidTr="00470875">
        <w:trPr>
          <w:trHeight w:val="525"/>
        </w:trPr>
        <w:tc>
          <w:tcPr>
            <w:tcW w:w="851" w:type="dxa"/>
            <w:noWrap/>
            <w:hideMark/>
          </w:tcPr>
          <w:p w14:paraId="108696A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lp.</w:t>
            </w:r>
          </w:p>
        </w:tc>
        <w:tc>
          <w:tcPr>
            <w:tcW w:w="1559" w:type="dxa"/>
            <w:hideMark/>
          </w:tcPr>
          <w:p w14:paraId="164DDE88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branża</w:t>
            </w:r>
          </w:p>
        </w:tc>
        <w:tc>
          <w:tcPr>
            <w:tcW w:w="1134" w:type="dxa"/>
            <w:hideMark/>
          </w:tcPr>
          <w:p w14:paraId="445ECFC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typ robót</w:t>
            </w:r>
          </w:p>
        </w:tc>
        <w:tc>
          <w:tcPr>
            <w:tcW w:w="1559" w:type="dxa"/>
            <w:hideMark/>
          </w:tcPr>
          <w:p w14:paraId="04563DB2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okres serwisowy</w:t>
            </w:r>
          </w:p>
        </w:tc>
        <w:tc>
          <w:tcPr>
            <w:tcW w:w="5245" w:type="dxa"/>
            <w:hideMark/>
          </w:tcPr>
          <w:p w14:paraId="7B8989D0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zakres czynności serwisowych</w:t>
            </w:r>
          </w:p>
        </w:tc>
      </w:tr>
      <w:tr w:rsidR="00797288" w:rsidRPr="00451C51" w14:paraId="2F7DE093" w14:textId="77777777" w:rsidTr="00470875">
        <w:trPr>
          <w:trHeight w:val="2820"/>
        </w:trPr>
        <w:tc>
          <w:tcPr>
            <w:tcW w:w="851" w:type="dxa"/>
            <w:vMerge w:val="restart"/>
            <w:hideMark/>
          </w:tcPr>
          <w:p w14:paraId="4566873B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hideMark/>
          </w:tcPr>
          <w:p w14:paraId="095EBB01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Instalacje sieci strukturalnej</w:t>
            </w:r>
          </w:p>
        </w:tc>
        <w:tc>
          <w:tcPr>
            <w:tcW w:w="1134" w:type="dxa"/>
            <w:hideMark/>
          </w:tcPr>
          <w:p w14:paraId="1238BD4E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serwerownia</w:t>
            </w:r>
          </w:p>
        </w:tc>
        <w:tc>
          <w:tcPr>
            <w:tcW w:w="1559" w:type="dxa"/>
            <w:hideMark/>
          </w:tcPr>
          <w:p w14:paraId="25C305B2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 xml:space="preserve"> 12-mcy</w:t>
            </w:r>
          </w:p>
        </w:tc>
        <w:tc>
          <w:tcPr>
            <w:tcW w:w="5245" w:type="dxa"/>
            <w:hideMark/>
          </w:tcPr>
          <w:p w14:paraId="45BE458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 Konserwacja systemów powinna być wykonana zgodnie z Polską Normą PN-93/E-08390  i obejmuje: a) Sprawdzanie instalacji, rozmieszczenia i zamocowania całego wyposażenia i urządzeń na podstawie dokumentacji technicznej; b) Sprawdzanie poprawności działania wszystkich elementów systemu Kontrola połączeń i styków d) Sprawdzanie czy zasilacze główne i rezerwowe są sprawne; e) Sprawdzenie poprawności działania serwera Sprawdzenie poprawności działania każdego urządzenia transmisji  przy współpracy z centrum odbiorczym; Sprawdzenie czy system jest całkowicie w stanie gotowości do pracy; i) Sprawdzanie poprawności działania systemu kontroli dostępu przy barku zasilania; Usunięcie niesprawności i wymiana uszkodzonych elementów;</w:t>
            </w:r>
          </w:p>
        </w:tc>
      </w:tr>
      <w:tr w:rsidR="00797288" w:rsidRPr="00451C51" w14:paraId="48A27655" w14:textId="77777777" w:rsidTr="00470875">
        <w:trPr>
          <w:trHeight w:val="1677"/>
        </w:trPr>
        <w:tc>
          <w:tcPr>
            <w:tcW w:w="851" w:type="dxa"/>
            <w:vMerge/>
            <w:hideMark/>
          </w:tcPr>
          <w:p w14:paraId="0B1D3867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vMerge/>
            <w:hideMark/>
          </w:tcPr>
          <w:p w14:paraId="7B09887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134" w:type="dxa"/>
            <w:vMerge w:val="restart"/>
            <w:noWrap/>
            <w:hideMark/>
          </w:tcPr>
          <w:p w14:paraId="37C4BD7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proofErr w:type="spellStart"/>
            <w:r w:rsidRPr="00451C51">
              <w:rPr>
                <w:rFonts w:ascii="Kelson" w:hAnsi="Kelson"/>
              </w:rPr>
              <w:t>Acces</w:t>
            </w:r>
            <w:proofErr w:type="spellEnd"/>
            <w:r w:rsidRPr="00451C51">
              <w:rPr>
                <w:rFonts w:ascii="Kelson" w:hAnsi="Kelson"/>
              </w:rPr>
              <w:t xml:space="preserve"> point</w:t>
            </w:r>
          </w:p>
        </w:tc>
        <w:tc>
          <w:tcPr>
            <w:tcW w:w="1559" w:type="dxa"/>
            <w:noWrap/>
            <w:hideMark/>
          </w:tcPr>
          <w:p w14:paraId="11A4F9F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Raz na12 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  <w:noWrap/>
            <w:hideMark/>
          </w:tcPr>
          <w:p w14:paraId="01161EA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Sprawdzanie poprawności działania wszystkich elementów</w:t>
            </w:r>
          </w:p>
        </w:tc>
      </w:tr>
      <w:tr w:rsidR="00797288" w:rsidRPr="00451C51" w14:paraId="43F19D21" w14:textId="77777777" w:rsidTr="00470875">
        <w:trPr>
          <w:trHeight w:val="2038"/>
        </w:trPr>
        <w:tc>
          <w:tcPr>
            <w:tcW w:w="851" w:type="dxa"/>
            <w:vMerge/>
            <w:hideMark/>
          </w:tcPr>
          <w:p w14:paraId="1BA28548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vMerge/>
            <w:hideMark/>
          </w:tcPr>
          <w:p w14:paraId="44DFD76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134" w:type="dxa"/>
            <w:vMerge/>
            <w:hideMark/>
          </w:tcPr>
          <w:p w14:paraId="5A573F6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  <w:noWrap/>
            <w:hideMark/>
          </w:tcPr>
          <w:p w14:paraId="6027C94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Raz na 12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  <w:noWrap/>
            <w:hideMark/>
          </w:tcPr>
          <w:p w14:paraId="71617C7C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Sprawdzenie poprawności działania każdego urządzenia transmisji  przy współpracy z centrum odbiorczym;</w:t>
            </w:r>
          </w:p>
        </w:tc>
      </w:tr>
      <w:tr w:rsidR="00797288" w:rsidRPr="00451C51" w14:paraId="6480E8E4" w14:textId="77777777" w:rsidTr="00470875">
        <w:trPr>
          <w:trHeight w:val="525"/>
        </w:trPr>
        <w:tc>
          <w:tcPr>
            <w:tcW w:w="851" w:type="dxa"/>
            <w:noWrap/>
            <w:hideMark/>
          </w:tcPr>
          <w:p w14:paraId="2725CD0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lp.</w:t>
            </w:r>
          </w:p>
        </w:tc>
        <w:tc>
          <w:tcPr>
            <w:tcW w:w="1559" w:type="dxa"/>
            <w:hideMark/>
          </w:tcPr>
          <w:p w14:paraId="7037A822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branża</w:t>
            </w:r>
          </w:p>
        </w:tc>
        <w:tc>
          <w:tcPr>
            <w:tcW w:w="1134" w:type="dxa"/>
            <w:hideMark/>
          </w:tcPr>
          <w:p w14:paraId="223A26B3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typ robót</w:t>
            </w:r>
          </w:p>
        </w:tc>
        <w:tc>
          <w:tcPr>
            <w:tcW w:w="1559" w:type="dxa"/>
            <w:hideMark/>
          </w:tcPr>
          <w:p w14:paraId="2BEB6EBB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okres serwisowy</w:t>
            </w:r>
          </w:p>
        </w:tc>
        <w:tc>
          <w:tcPr>
            <w:tcW w:w="5245" w:type="dxa"/>
            <w:hideMark/>
          </w:tcPr>
          <w:p w14:paraId="0203BD4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  <w:b/>
                <w:bCs/>
              </w:rPr>
            </w:pPr>
            <w:r w:rsidRPr="00451C51">
              <w:rPr>
                <w:rFonts w:ascii="Kelson" w:hAnsi="Kelson"/>
                <w:b/>
                <w:bCs/>
              </w:rPr>
              <w:t>zakres czynności serwisowych</w:t>
            </w:r>
          </w:p>
        </w:tc>
      </w:tr>
      <w:tr w:rsidR="00797288" w:rsidRPr="00451C51" w14:paraId="5E153513" w14:textId="77777777" w:rsidTr="00470875">
        <w:trPr>
          <w:trHeight w:val="1470"/>
        </w:trPr>
        <w:tc>
          <w:tcPr>
            <w:tcW w:w="851" w:type="dxa"/>
            <w:noWrap/>
            <w:hideMark/>
          </w:tcPr>
          <w:p w14:paraId="40735117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3.</w:t>
            </w:r>
          </w:p>
        </w:tc>
        <w:tc>
          <w:tcPr>
            <w:tcW w:w="1559" w:type="dxa"/>
            <w:hideMark/>
          </w:tcPr>
          <w:p w14:paraId="22FABD2B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Urządzenia oddymiające klatki schodowe</w:t>
            </w:r>
          </w:p>
        </w:tc>
        <w:tc>
          <w:tcPr>
            <w:tcW w:w="1134" w:type="dxa"/>
            <w:hideMark/>
          </w:tcPr>
          <w:p w14:paraId="0837DDFC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 xml:space="preserve">Klapy </w:t>
            </w:r>
            <w:proofErr w:type="spellStart"/>
            <w:r w:rsidRPr="00451C51">
              <w:rPr>
                <w:rFonts w:ascii="Kelson" w:hAnsi="Kelson"/>
              </w:rPr>
              <w:t>mcr</w:t>
            </w:r>
            <w:proofErr w:type="spellEnd"/>
            <w:r w:rsidRPr="00451C51">
              <w:rPr>
                <w:rFonts w:ascii="Kelson" w:hAnsi="Kelson"/>
              </w:rPr>
              <w:t xml:space="preserve">- </w:t>
            </w:r>
            <w:proofErr w:type="spellStart"/>
            <w:r w:rsidRPr="00451C51">
              <w:rPr>
                <w:rFonts w:ascii="Kelson" w:hAnsi="Kelson"/>
              </w:rPr>
              <w:t>Prolight</w:t>
            </w:r>
            <w:proofErr w:type="spellEnd"/>
            <w:r w:rsidRPr="00451C51">
              <w:rPr>
                <w:rFonts w:ascii="Kelson" w:hAnsi="Kelson"/>
              </w:rPr>
              <w:t xml:space="preserve"> Plus </w:t>
            </w:r>
          </w:p>
        </w:tc>
        <w:tc>
          <w:tcPr>
            <w:tcW w:w="1559" w:type="dxa"/>
            <w:noWrap/>
            <w:hideMark/>
          </w:tcPr>
          <w:p w14:paraId="624BCB5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co 6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  <w:hideMark/>
          </w:tcPr>
          <w:p w14:paraId="10C4845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Zgodnie z dokumentacja techniczno-ruchową DTR</w:t>
            </w:r>
          </w:p>
        </w:tc>
      </w:tr>
      <w:tr w:rsidR="00797288" w:rsidRPr="00451C51" w14:paraId="0B2DC427" w14:textId="77777777" w:rsidTr="00470875">
        <w:trPr>
          <w:trHeight w:val="1470"/>
        </w:trPr>
        <w:tc>
          <w:tcPr>
            <w:tcW w:w="851" w:type="dxa"/>
            <w:noWrap/>
            <w:hideMark/>
          </w:tcPr>
          <w:p w14:paraId="6EA1FA5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4.</w:t>
            </w:r>
          </w:p>
        </w:tc>
        <w:tc>
          <w:tcPr>
            <w:tcW w:w="1559" w:type="dxa"/>
            <w:hideMark/>
          </w:tcPr>
          <w:p w14:paraId="570D8650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Kontrola dostępu</w:t>
            </w:r>
          </w:p>
        </w:tc>
        <w:tc>
          <w:tcPr>
            <w:tcW w:w="1134" w:type="dxa"/>
            <w:hideMark/>
          </w:tcPr>
          <w:p w14:paraId="3CE6999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system kontroli dostępu</w:t>
            </w:r>
          </w:p>
        </w:tc>
        <w:tc>
          <w:tcPr>
            <w:tcW w:w="1559" w:type="dxa"/>
            <w:noWrap/>
            <w:hideMark/>
          </w:tcPr>
          <w:p w14:paraId="759EBFE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12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  <w:hideMark/>
          </w:tcPr>
          <w:p w14:paraId="66349B11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 xml:space="preserve"> Konserwacja systemów powinna być wykonana zgodnie z Polską Normą PN-93/E-08390  i obejmuje: a) Sprawdzanie instalacji, rozmieszczenia i zamocowania całego wyposażenia i urządzeń na podstawie dokumentacji technicznej; b) Sprawdzanie poprawności działania wszystkich elementów systemu (akumulatorów, zwór, </w:t>
            </w:r>
            <w:proofErr w:type="spellStart"/>
            <w:r w:rsidRPr="00451C51">
              <w:rPr>
                <w:rFonts w:ascii="Kelson" w:hAnsi="Kelson"/>
              </w:rPr>
              <w:t>elektrozaczepów</w:t>
            </w:r>
            <w:proofErr w:type="spellEnd"/>
            <w:r w:rsidRPr="00451C51">
              <w:rPr>
                <w:rFonts w:ascii="Kelson" w:hAnsi="Kelson"/>
              </w:rPr>
              <w:t xml:space="preserve"> czytników, domofonów) łącznie z urządzeniami uruchamianymi ręcznie; c) Kontrola połączeń i styków d) Sprawdzanie czy zasilacze główne i rezerwowe są sprawne; e) Sprawdzenie poprawności działania serwera Sprawdzenie </w:t>
            </w:r>
            <w:r w:rsidRPr="00451C51">
              <w:rPr>
                <w:rFonts w:ascii="Kelson" w:hAnsi="Kelson"/>
              </w:rPr>
              <w:lastRenderedPageBreak/>
              <w:t>poprawności działania każdego urządzenia transmisji  przy współpracy z centrum odbiorczym; Sprawdzenie czy system jest całkowicie w stanie gotowości do pracy; i) Sprawdzanie poprawności działania systemu kontroli dostępu przy barku zasilania; j) Sprawdzenie działania elementów systemu kontroli dostępu na wypadek ewakuacji; Usunięcie niesprawności i wymiana uszkodzonych elementów;</w:t>
            </w:r>
          </w:p>
        </w:tc>
      </w:tr>
      <w:tr w:rsidR="00797288" w:rsidRPr="00451C51" w14:paraId="2EA0D5D8" w14:textId="77777777" w:rsidTr="00470875">
        <w:trPr>
          <w:trHeight w:val="343"/>
        </w:trPr>
        <w:tc>
          <w:tcPr>
            <w:tcW w:w="851" w:type="dxa"/>
          </w:tcPr>
          <w:p w14:paraId="75CAD200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lastRenderedPageBreak/>
              <w:t>5</w:t>
            </w:r>
          </w:p>
          <w:p w14:paraId="00E72EEF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</w:tcPr>
          <w:p w14:paraId="40002DB6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System sygnalizacji włamania i napadu</w:t>
            </w:r>
          </w:p>
        </w:tc>
        <w:tc>
          <w:tcPr>
            <w:tcW w:w="1134" w:type="dxa"/>
          </w:tcPr>
          <w:p w14:paraId="61E6835F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</w:tcPr>
          <w:p w14:paraId="634ABA29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12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</w:tcPr>
          <w:p w14:paraId="44D4B141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 Konserwacja systemów powinna być wykonana zgodnie z Polską Normą PN-93/E-08390  i obejmuje: a) Sprawdzanie instalacji, rozmieszczenia i zamocowania całego wyposażenia i urządzeń na podstawie dokumentacji technicznej; b) Sprawdzanie poprawności działania wszystkich elementów systemu Kontrola połączeń i styków d) Sprawdzanie czy zasilacze główne i rezerwowe są sprawne; e) Sprawdzenie poprawności działania serwera Sprawdzenie poprawności działania każdego urządzenia transmisji  przy współpracy z centrum odbiorczym; Sprawdzenie czy system jest całkowicie w stanie gotowości do pracy; i) Sprawdzanie poprawności działania systemu  przy barku zasilania; Usunięcie niesprawności i wymiana uszkodzonych elementów;</w:t>
            </w:r>
          </w:p>
        </w:tc>
      </w:tr>
      <w:tr w:rsidR="00797288" w:rsidRPr="00451C51" w14:paraId="053FFDDC" w14:textId="77777777" w:rsidTr="00470875">
        <w:tc>
          <w:tcPr>
            <w:tcW w:w="851" w:type="dxa"/>
          </w:tcPr>
          <w:p w14:paraId="6B388107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6</w:t>
            </w:r>
          </w:p>
          <w:p w14:paraId="71BAE745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</w:tcPr>
          <w:p w14:paraId="2A473A7A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nagłośnienie</w:t>
            </w:r>
          </w:p>
        </w:tc>
        <w:tc>
          <w:tcPr>
            <w:tcW w:w="1134" w:type="dxa"/>
          </w:tcPr>
          <w:p w14:paraId="099B3044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</w:p>
        </w:tc>
        <w:tc>
          <w:tcPr>
            <w:tcW w:w="1559" w:type="dxa"/>
          </w:tcPr>
          <w:p w14:paraId="2197614B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12 m-</w:t>
            </w:r>
            <w:proofErr w:type="spellStart"/>
            <w:r w:rsidRPr="00451C51">
              <w:rPr>
                <w:rFonts w:ascii="Kelson" w:hAnsi="Kelson"/>
              </w:rPr>
              <w:t>cy</w:t>
            </w:r>
            <w:proofErr w:type="spellEnd"/>
          </w:p>
        </w:tc>
        <w:tc>
          <w:tcPr>
            <w:tcW w:w="5245" w:type="dxa"/>
          </w:tcPr>
          <w:p w14:paraId="477C43C0" w14:textId="77777777" w:rsidR="00797288" w:rsidRPr="00451C51" w:rsidRDefault="00797288" w:rsidP="00470875">
            <w:pPr>
              <w:tabs>
                <w:tab w:val="left" w:pos="6480"/>
              </w:tabs>
              <w:rPr>
                <w:rFonts w:ascii="Kelson" w:hAnsi="Kelson"/>
              </w:rPr>
            </w:pPr>
            <w:r w:rsidRPr="00451C51">
              <w:rPr>
                <w:rFonts w:ascii="Kelson" w:hAnsi="Kelson"/>
              </w:rPr>
              <w:t> Konserwacja systemów powinna być wykonana zgodnie z Polską Normą PN-93/E-08390  i obejmuje: a) Sprawdzanie instalacji, rozmieszczenia i zamocowania całego wyposażenia i urządzeń na podstawie dokumentacji technicznej; b) Sprawdzanie poprawności działania wszystkich elementów systemu Kontrola połączeń i styków d) Sprawdzanie czy zasilacze główne i rezerwowe są sprawne; e) Sprawdzenie poprawności działania serwera Sprawdzenie poprawności działania każdego urządzenia transmisji  przy współpracy z centrum odbiorczym; Sprawdzenie czy system jest całkowicie w stanie gotowości do pracy;  Usunięcie niesprawności i wymiana uszkodzonych elementów;</w:t>
            </w:r>
          </w:p>
        </w:tc>
      </w:tr>
    </w:tbl>
    <w:p w14:paraId="02FAA3FD" w14:textId="77777777" w:rsidR="00AC3D0B" w:rsidRDefault="00AC3D0B"/>
    <w:sectPr w:rsidR="00AC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el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88"/>
    <w:rsid w:val="000D5849"/>
    <w:rsid w:val="001F3D98"/>
    <w:rsid w:val="00451502"/>
    <w:rsid w:val="00797288"/>
    <w:rsid w:val="009F25C7"/>
    <w:rsid w:val="00AC3D0B"/>
    <w:rsid w:val="00D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12C5"/>
  <w15:chartTrackingRefBased/>
  <w15:docId w15:val="{5594660E-0B44-4A1A-AF19-43CC98FC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Milczarek</dc:creator>
  <cp:keywords/>
  <dc:description/>
  <cp:lastModifiedBy>Mariusz Milczarek</cp:lastModifiedBy>
  <cp:revision>2</cp:revision>
  <dcterms:created xsi:type="dcterms:W3CDTF">2025-11-13T09:23:00Z</dcterms:created>
  <dcterms:modified xsi:type="dcterms:W3CDTF">2025-11-13T09:23:00Z</dcterms:modified>
</cp:coreProperties>
</file>